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7CB83" w14:textId="77777777" w:rsidR="00B32A2B" w:rsidRDefault="00B06D6A" w:rsidP="003B2D88">
      <w:pPr>
        <w:spacing w:after="0"/>
        <w:ind w:left="10" w:right="67" w:hanging="10"/>
        <w:jc w:val="center"/>
      </w:pPr>
      <w:r>
        <w:rPr>
          <w:rFonts w:ascii="Arial" w:eastAsia="Arial" w:hAnsi="Arial" w:cs="Arial"/>
          <w:b/>
          <w:color w:val="001F5F"/>
          <w:sz w:val="29"/>
        </w:rPr>
        <w:t xml:space="preserve">Pinellas Homeless Management Information System  </w:t>
      </w:r>
      <w:r>
        <w:rPr>
          <w:sz w:val="29"/>
        </w:rPr>
        <w:t xml:space="preserve"> </w:t>
      </w:r>
    </w:p>
    <w:p w14:paraId="0887356A" w14:textId="77777777" w:rsidR="00B32A2B" w:rsidRDefault="00B06D6A" w:rsidP="003B2D88">
      <w:pPr>
        <w:spacing w:after="0"/>
        <w:ind w:left="10" w:right="16" w:hanging="10"/>
        <w:jc w:val="center"/>
      </w:pPr>
      <w:r>
        <w:rPr>
          <w:rFonts w:ascii="Arial" w:eastAsia="Arial" w:hAnsi="Arial" w:cs="Arial"/>
          <w:b/>
          <w:color w:val="001F5F"/>
          <w:sz w:val="29"/>
        </w:rPr>
        <w:t xml:space="preserve">Privacy Notice </w:t>
      </w:r>
      <w:r>
        <w:rPr>
          <w:sz w:val="29"/>
        </w:rPr>
        <w:t xml:space="preserve"> </w:t>
      </w:r>
    </w:p>
    <w:p w14:paraId="4618C84C" w14:textId="77777777" w:rsidR="00B32A2B" w:rsidRDefault="00B06D6A" w:rsidP="003B2D88">
      <w:pPr>
        <w:spacing w:after="0"/>
      </w:pPr>
      <w:r>
        <w:rPr>
          <w:rFonts w:ascii="Arial" w:eastAsia="Arial" w:hAnsi="Arial" w:cs="Arial"/>
          <w:sz w:val="29"/>
        </w:rPr>
        <w:t xml:space="preserve"> </w:t>
      </w:r>
    </w:p>
    <w:p w14:paraId="3FC8EC91" w14:textId="32B127D0" w:rsidR="00B32A2B" w:rsidRPr="0047467D" w:rsidRDefault="00B06D6A" w:rsidP="003B2D88">
      <w:pPr>
        <w:spacing w:after="0" w:line="238" w:lineRule="auto"/>
        <w:ind w:left="4" w:right="-13" w:hanging="19"/>
        <w:rPr>
          <w:sz w:val="24"/>
          <w:szCs w:val="24"/>
        </w:rPr>
      </w:pPr>
      <w:r w:rsidRPr="0047467D">
        <w:rPr>
          <w:noProof/>
          <w:sz w:val="24"/>
          <w:szCs w:val="24"/>
        </w:rPr>
        <w:drawing>
          <wp:anchor distT="0" distB="0" distL="114300" distR="114300" simplePos="0" relativeHeight="251658240" behindDoc="1" locked="0" layoutInCell="1" allowOverlap="0" wp14:anchorId="4970608B" wp14:editId="773486FD">
            <wp:simplePos x="0" y="0"/>
            <wp:positionH relativeFrom="column">
              <wp:posOffset>2210855</wp:posOffset>
            </wp:positionH>
            <wp:positionV relativeFrom="paragraph">
              <wp:posOffset>-130488</wp:posOffset>
            </wp:positionV>
            <wp:extent cx="4857750" cy="485775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4857750" cy="4857750"/>
                    </a:xfrm>
                    <a:prstGeom prst="rect">
                      <a:avLst/>
                    </a:prstGeom>
                  </pic:spPr>
                </pic:pic>
              </a:graphicData>
            </a:graphic>
          </wp:anchor>
        </w:drawing>
      </w:r>
      <w:r w:rsidRPr="0047467D">
        <w:rPr>
          <w:rFonts w:ascii="Arial" w:eastAsia="Arial" w:hAnsi="Arial" w:cs="Arial"/>
          <w:sz w:val="24"/>
          <w:szCs w:val="24"/>
        </w:rPr>
        <w:t xml:space="preserve">In accordance with Federal Regulations, each jurisdiction that receives local, state, and federal funding must have, and enter data into, a Homeless Management Information System (HMIS), which in Pinellas County is called </w:t>
      </w:r>
      <w:r w:rsidRPr="0047467D">
        <w:rPr>
          <w:rFonts w:ascii="Arial" w:eastAsia="Arial" w:hAnsi="Arial" w:cs="Arial"/>
          <w:i/>
          <w:sz w:val="24"/>
          <w:szCs w:val="24"/>
        </w:rPr>
        <w:t>Pinellas Homeless Management Information System</w:t>
      </w:r>
      <w:r w:rsidRPr="0047467D">
        <w:rPr>
          <w:rFonts w:ascii="Arial" w:eastAsia="Arial" w:hAnsi="Arial" w:cs="Arial"/>
          <w:sz w:val="24"/>
          <w:szCs w:val="24"/>
        </w:rPr>
        <w:t>, or Pinellas HMIS (P</w:t>
      </w:r>
      <w:r w:rsidR="000D5C2D">
        <w:rPr>
          <w:rFonts w:ascii="Arial" w:eastAsia="Arial" w:hAnsi="Arial" w:cs="Arial"/>
          <w:sz w:val="24"/>
          <w:szCs w:val="24"/>
        </w:rPr>
        <w:t xml:space="preserve">inellas </w:t>
      </w:r>
      <w:r w:rsidRPr="0047467D">
        <w:rPr>
          <w:rFonts w:ascii="Arial" w:eastAsia="Arial" w:hAnsi="Arial" w:cs="Arial"/>
          <w:sz w:val="24"/>
          <w:szCs w:val="24"/>
        </w:rPr>
        <w:t>HMIS).  In addition, each agency that participates in a collaborative client information system in accordance with F.S. 163 Part VI will notify clients of their participation.</w:t>
      </w:r>
    </w:p>
    <w:p w14:paraId="5E695278" w14:textId="77777777" w:rsidR="005A202F" w:rsidRPr="0047467D" w:rsidRDefault="005A202F" w:rsidP="003B2D88">
      <w:pPr>
        <w:spacing w:after="0" w:line="238" w:lineRule="auto"/>
        <w:ind w:left="4" w:right="-13" w:hanging="19"/>
        <w:rPr>
          <w:rFonts w:ascii="Arial" w:eastAsia="Arial" w:hAnsi="Arial" w:cs="Arial"/>
          <w:i/>
          <w:sz w:val="24"/>
          <w:szCs w:val="24"/>
        </w:rPr>
      </w:pPr>
    </w:p>
    <w:p w14:paraId="1A28522A" w14:textId="6EEB8295" w:rsidR="00B32A2B" w:rsidRPr="0047467D" w:rsidRDefault="00B06D6A" w:rsidP="003B2D88">
      <w:pPr>
        <w:spacing w:after="0" w:line="238" w:lineRule="auto"/>
        <w:ind w:left="4" w:right="-13" w:hanging="19"/>
        <w:rPr>
          <w:sz w:val="24"/>
          <w:szCs w:val="24"/>
        </w:rPr>
      </w:pPr>
      <w:r w:rsidRPr="0047467D">
        <w:rPr>
          <w:rFonts w:ascii="Arial" w:eastAsia="Arial" w:hAnsi="Arial" w:cs="Arial"/>
          <w:i/>
          <w:sz w:val="24"/>
          <w:szCs w:val="24"/>
        </w:rPr>
        <w:t>Pinellas Homeless Management Information System</w:t>
      </w:r>
      <w:r w:rsidRPr="0047467D">
        <w:rPr>
          <w:rFonts w:ascii="Arial" w:eastAsia="Arial" w:hAnsi="Arial" w:cs="Arial"/>
          <w:sz w:val="24"/>
          <w:szCs w:val="24"/>
        </w:rPr>
        <w:t xml:space="preserve"> (P</w:t>
      </w:r>
      <w:r w:rsidR="000D5C2D">
        <w:rPr>
          <w:rFonts w:ascii="Arial" w:eastAsia="Arial" w:hAnsi="Arial" w:cs="Arial"/>
          <w:sz w:val="24"/>
          <w:szCs w:val="24"/>
        </w:rPr>
        <w:t xml:space="preserve">inellas </w:t>
      </w:r>
      <w:r w:rsidRPr="0047467D">
        <w:rPr>
          <w:rFonts w:ascii="Arial" w:eastAsia="Arial" w:hAnsi="Arial" w:cs="Arial"/>
          <w:sz w:val="24"/>
          <w:szCs w:val="24"/>
        </w:rPr>
        <w:t xml:space="preserve">HMIS) is a computerized system that collects, stores, and shares information about people who receive services from this agency. </w:t>
      </w:r>
      <w:r w:rsidRPr="0047467D">
        <w:rPr>
          <w:rFonts w:ascii="Arial" w:eastAsia="Arial" w:hAnsi="Arial" w:cs="Arial"/>
          <w:b/>
          <w:i/>
          <w:sz w:val="24"/>
          <w:szCs w:val="24"/>
        </w:rPr>
        <w:t>Since this agency is a Homeless Leadership Alliance Member Agency, it participates in the P</w:t>
      </w:r>
      <w:r w:rsidR="000D5C2D">
        <w:rPr>
          <w:rFonts w:ascii="Arial" w:eastAsia="Arial" w:hAnsi="Arial" w:cs="Arial"/>
          <w:b/>
          <w:i/>
          <w:sz w:val="24"/>
          <w:szCs w:val="24"/>
        </w:rPr>
        <w:t xml:space="preserve">inellas </w:t>
      </w:r>
      <w:r w:rsidRPr="0047467D">
        <w:rPr>
          <w:rFonts w:ascii="Arial" w:eastAsia="Arial" w:hAnsi="Arial" w:cs="Arial"/>
          <w:b/>
          <w:i/>
          <w:sz w:val="24"/>
          <w:szCs w:val="24"/>
        </w:rPr>
        <w:t>HMIS.</w:t>
      </w:r>
      <w:r w:rsidRPr="0047467D">
        <w:rPr>
          <w:rFonts w:ascii="Arial" w:eastAsia="Arial" w:hAnsi="Arial" w:cs="Arial"/>
          <w:sz w:val="24"/>
          <w:szCs w:val="24"/>
        </w:rPr>
        <w:t xml:space="preserve">  This client information system is used to determine your eligibility needs and provides this Member Agency a record for evaluating their services; only collecting information that is needed to provide you with the appropriate services.</w:t>
      </w:r>
    </w:p>
    <w:p w14:paraId="1991B258" w14:textId="77777777" w:rsidR="005A202F" w:rsidRPr="0047467D" w:rsidRDefault="005A202F" w:rsidP="003B2D88">
      <w:pPr>
        <w:pStyle w:val="Default"/>
        <w:rPr>
          <w:rFonts w:ascii="Arial" w:eastAsia="Arial" w:hAnsi="Arial" w:cs="Arial"/>
        </w:rPr>
      </w:pPr>
    </w:p>
    <w:p w14:paraId="17E4E6C8" w14:textId="6A73B7E5" w:rsidR="00B32A2B" w:rsidRPr="0091763E" w:rsidRDefault="00B06D6A" w:rsidP="003B2D88">
      <w:pPr>
        <w:spacing w:after="0"/>
        <w:rPr>
          <w:rFonts w:ascii="Arial" w:eastAsiaTheme="minorHAnsi" w:hAnsi="Arial" w:cs="Arial"/>
          <w:color w:val="auto"/>
          <w:sz w:val="24"/>
          <w:szCs w:val="24"/>
        </w:rPr>
      </w:pPr>
      <w:bookmarkStart w:id="0" w:name="_GoBack"/>
      <w:bookmarkEnd w:id="0"/>
      <w:r w:rsidRPr="009E4522">
        <w:rPr>
          <w:rFonts w:ascii="Arial" w:eastAsia="Arial" w:hAnsi="Arial" w:cs="Arial"/>
          <w:sz w:val="24"/>
          <w:szCs w:val="24"/>
        </w:rPr>
        <w:t>Data is collected and shared, with your written</w:t>
      </w:r>
      <w:r w:rsidR="00FB4D76" w:rsidRPr="009E4522">
        <w:rPr>
          <w:rFonts w:ascii="Arial" w:eastAsia="Arial" w:hAnsi="Arial" w:cs="Arial"/>
          <w:sz w:val="24"/>
          <w:szCs w:val="24"/>
        </w:rPr>
        <w:t xml:space="preserve"> or verbal consent</w:t>
      </w:r>
      <w:r w:rsidRPr="009E4522">
        <w:rPr>
          <w:rFonts w:ascii="Arial" w:eastAsia="Arial" w:hAnsi="Arial" w:cs="Arial"/>
          <w:sz w:val="24"/>
          <w:szCs w:val="24"/>
        </w:rPr>
        <w:t xml:space="preserve"> </w:t>
      </w:r>
      <w:r w:rsidR="008C647C" w:rsidRPr="009E4522">
        <w:rPr>
          <w:rFonts w:ascii="Arial" w:eastAsia="Arial" w:hAnsi="Arial" w:cs="Arial"/>
          <w:sz w:val="24"/>
          <w:szCs w:val="24"/>
        </w:rPr>
        <w:t>when you meet</w:t>
      </w:r>
      <w:r w:rsidR="00FB4D76" w:rsidRPr="009E4522">
        <w:rPr>
          <w:rFonts w:ascii="Arial" w:eastAsia="Arial" w:hAnsi="Arial" w:cs="Arial"/>
          <w:sz w:val="24"/>
          <w:szCs w:val="24"/>
        </w:rPr>
        <w:t xml:space="preserve"> or speak</w:t>
      </w:r>
      <w:r w:rsidR="008C647C" w:rsidRPr="009E4522">
        <w:rPr>
          <w:rFonts w:ascii="Arial" w:eastAsia="Arial" w:hAnsi="Arial" w:cs="Arial"/>
          <w:sz w:val="24"/>
          <w:szCs w:val="24"/>
        </w:rPr>
        <w:t xml:space="preserve"> with this Member Agency</w:t>
      </w:r>
      <w:r w:rsidR="005139D5" w:rsidRPr="009E4522">
        <w:rPr>
          <w:rFonts w:ascii="Arial" w:eastAsia="Arial" w:hAnsi="Arial" w:cs="Arial"/>
          <w:sz w:val="24"/>
          <w:szCs w:val="24"/>
        </w:rPr>
        <w:t xml:space="preserve">. </w:t>
      </w:r>
      <w:r w:rsidRPr="009E4522">
        <w:rPr>
          <w:rFonts w:ascii="Arial" w:eastAsia="Arial" w:hAnsi="Arial" w:cs="Arial"/>
          <w:sz w:val="24"/>
          <w:szCs w:val="24"/>
        </w:rPr>
        <w:t>You are giving consent for this Member Agency to access, enter, and share your personal information in the Pinellas HMIS.</w:t>
      </w:r>
      <w:r w:rsidR="00C244CE" w:rsidRPr="009E4522">
        <w:rPr>
          <w:rFonts w:ascii="Arial" w:eastAsia="Arial" w:hAnsi="Arial" w:cs="Arial"/>
          <w:sz w:val="24"/>
          <w:szCs w:val="24"/>
        </w:rPr>
        <w:t xml:space="preserve"> </w:t>
      </w:r>
      <w:r w:rsidR="00C244CE" w:rsidRPr="009E4522">
        <w:rPr>
          <w:rFonts w:ascii="Arial" w:hAnsi="Arial" w:cs="Arial"/>
          <w:sz w:val="24"/>
          <w:szCs w:val="24"/>
        </w:rPr>
        <w:t>Data may be shared without your consent in instances of serious threats to health or safety if we believe that the use or disclosure is necessary to prevent or lessen a serious and imminent threat to the health or safety of an individual or the public</w:t>
      </w:r>
      <w:r w:rsidR="00041D5B" w:rsidRPr="009E4522">
        <w:rPr>
          <w:rFonts w:ascii="Arial" w:hAnsi="Arial" w:cs="Arial"/>
          <w:sz w:val="24"/>
          <w:szCs w:val="24"/>
        </w:rPr>
        <w:t xml:space="preserve"> (</w:t>
      </w:r>
      <w:r w:rsidR="00B140C6" w:rsidRPr="009E4522">
        <w:rPr>
          <w:rFonts w:ascii="Arial" w:hAnsi="Arial" w:cs="Arial"/>
          <w:sz w:val="24"/>
          <w:szCs w:val="24"/>
        </w:rPr>
        <w:t>HMIS Data and Technical Standards Final Notice</w:t>
      </w:r>
      <w:r w:rsidR="00657EF9" w:rsidRPr="009E4522">
        <w:rPr>
          <w:rFonts w:ascii="Arial" w:hAnsi="Arial" w:cs="Arial"/>
          <w:sz w:val="24"/>
          <w:szCs w:val="24"/>
        </w:rPr>
        <w:t xml:space="preserve"> </w:t>
      </w:r>
      <w:r w:rsidR="003B2D88" w:rsidRPr="009E4522">
        <w:rPr>
          <w:rFonts w:ascii="Arial" w:hAnsi="Arial" w:cs="Arial"/>
          <w:sz w:val="24"/>
          <w:szCs w:val="24"/>
        </w:rPr>
        <w:t>§ 4.1.3</w:t>
      </w:r>
      <w:r w:rsidR="00691368" w:rsidRPr="009E4522">
        <w:rPr>
          <w:rFonts w:ascii="Arial" w:hAnsi="Arial" w:cs="Arial"/>
          <w:sz w:val="24"/>
          <w:szCs w:val="24"/>
        </w:rPr>
        <w:t>)</w:t>
      </w:r>
      <w:r w:rsidR="00C244CE" w:rsidRPr="009E4522">
        <w:rPr>
          <w:rFonts w:ascii="Arial" w:hAnsi="Arial" w:cs="Arial"/>
          <w:sz w:val="24"/>
          <w:szCs w:val="24"/>
        </w:rPr>
        <w:t>.</w:t>
      </w:r>
    </w:p>
    <w:p w14:paraId="3DB85811" w14:textId="77777777" w:rsidR="005A202F" w:rsidRPr="0047467D" w:rsidRDefault="005A202F" w:rsidP="003B2D88">
      <w:pPr>
        <w:spacing w:after="0" w:line="234" w:lineRule="auto"/>
        <w:ind w:left="9" w:hanging="10"/>
        <w:rPr>
          <w:rFonts w:ascii="Arial" w:eastAsia="Arial" w:hAnsi="Arial" w:cs="Arial"/>
          <w:b/>
          <w:sz w:val="24"/>
          <w:szCs w:val="24"/>
        </w:rPr>
      </w:pPr>
    </w:p>
    <w:p w14:paraId="4376521C" w14:textId="0D3A68E5" w:rsidR="00B32A2B" w:rsidRPr="003B2D88" w:rsidRDefault="00B06D6A" w:rsidP="003B2D88">
      <w:pPr>
        <w:spacing w:after="0" w:line="234" w:lineRule="auto"/>
        <w:ind w:left="9" w:hanging="10"/>
        <w:rPr>
          <w:bCs/>
          <w:sz w:val="24"/>
          <w:szCs w:val="24"/>
        </w:rPr>
      </w:pPr>
      <w:r w:rsidRPr="003B2D88">
        <w:rPr>
          <w:rFonts w:ascii="Arial" w:eastAsia="Arial" w:hAnsi="Arial" w:cs="Arial"/>
          <w:bCs/>
          <w:sz w:val="24"/>
          <w:szCs w:val="24"/>
        </w:rPr>
        <w:t xml:space="preserve">The collection and use of all personal information </w:t>
      </w:r>
      <w:proofErr w:type="gramStart"/>
      <w:r w:rsidRPr="003B2D88">
        <w:rPr>
          <w:rFonts w:ascii="Arial" w:eastAsia="Arial" w:hAnsi="Arial" w:cs="Arial"/>
          <w:bCs/>
          <w:sz w:val="24"/>
          <w:szCs w:val="24"/>
        </w:rPr>
        <w:t>is</w:t>
      </w:r>
      <w:proofErr w:type="gramEnd"/>
      <w:r w:rsidRPr="003B2D88">
        <w:rPr>
          <w:rFonts w:ascii="Arial" w:eastAsia="Arial" w:hAnsi="Arial" w:cs="Arial"/>
          <w:bCs/>
          <w:sz w:val="24"/>
          <w:szCs w:val="24"/>
        </w:rPr>
        <w:t xml:space="preserve"> protected by strict standards of confidentiality as outlined in writing in the Pinellas Homeless Management Information System Policies and Procedures Manual.</w:t>
      </w:r>
    </w:p>
    <w:p w14:paraId="335C50CA" w14:textId="77777777" w:rsidR="0047467D" w:rsidRPr="003B2D88" w:rsidRDefault="0047467D" w:rsidP="003B2D88">
      <w:pPr>
        <w:spacing w:after="0" w:line="234" w:lineRule="auto"/>
        <w:ind w:left="9" w:hanging="10"/>
        <w:rPr>
          <w:rFonts w:ascii="Arial" w:eastAsia="Arial" w:hAnsi="Arial" w:cs="Arial"/>
          <w:bCs/>
          <w:sz w:val="24"/>
          <w:szCs w:val="24"/>
        </w:rPr>
      </w:pPr>
    </w:p>
    <w:p w14:paraId="2D38D2A4" w14:textId="14D6DA9B" w:rsidR="00B32A2B" w:rsidRPr="003B2D88" w:rsidRDefault="00B06D6A" w:rsidP="003B2D88">
      <w:pPr>
        <w:spacing w:after="0" w:line="234" w:lineRule="auto"/>
        <w:ind w:left="9" w:hanging="10"/>
        <w:rPr>
          <w:bCs/>
          <w:sz w:val="24"/>
          <w:szCs w:val="24"/>
        </w:rPr>
      </w:pPr>
      <w:r w:rsidRPr="003B2D88">
        <w:rPr>
          <w:rFonts w:ascii="Arial" w:eastAsia="Arial" w:hAnsi="Arial" w:cs="Arial"/>
          <w:bCs/>
          <w:sz w:val="24"/>
          <w:szCs w:val="24"/>
        </w:rPr>
        <w:t>Data will only be reported in aggregate, non-identifiable format for research purposes.  No personal data is disclosed for administrative or research purposes except to other Homeless Leadership Alliance Member Agencies.  Individually identifiable personal information is only disclosed in accordance with your authorization or as authorized by law. No client data collected is ever sold.</w:t>
      </w:r>
    </w:p>
    <w:p w14:paraId="138AA88A" w14:textId="71536DCC" w:rsidR="00B32A2B" w:rsidRPr="003B2D88" w:rsidRDefault="00B06D6A" w:rsidP="003B2D88">
      <w:pPr>
        <w:tabs>
          <w:tab w:val="center" w:pos="1665"/>
          <w:tab w:val="center" w:pos="7206"/>
        </w:tabs>
        <w:spacing w:after="0" w:line="234" w:lineRule="auto"/>
        <w:ind w:left="-1"/>
        <w:rPr>
          <w:bCs/>
          <w:sz w:val="24"/>
          <w:szCs w:val="24"/>
        </w:rPr>
      </w:pPr>
      <w:r w:rsidRPr="003B2D88">
        <w:rPr>
          <w:rFonts w:ascii="Arial" w:eastAsia="Arial" w:hAnsi="Arial" w:cs="Arial"/>
          <w:bCs/>
          <w:sz w:val="24"/>
          <w:szCs w:val="24"/>
        </w:rPr>
        <w:t>A copy of this Privacy Notice is available upon request for your review.</w:t>
      </w:r>
    </w:p>
    <w:sectPr w:rsidR="00B32A2B" w:rsidRPr="003B2D88" w:rsidSect="003B2D88">
      <w:footerReference w:type="default" r:id="rId10"/>
      <w:pgSz w:w="15840" w:h="12240" w:orient="landscape" w:code="1"/>
      <w:pgMar w:top="1440" w:right="706" w:bottom="1440"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996A7" w14:textId="77777777" w:rsidR="00BB4B39" w:rsidRDefault="00BB4B39" w:rsidP="00B06D6A">
      <w:pPr>
        <w:spacing w:after="0" w:line="240" w:lineRule="auto"/>
      </w:pPr>
      <w:r>
        <w:separator/>
      </w:r>
    </w:p>
  </w:endnote>
  <w:endnote w:type="continuationSeparator" w:id="0">
    <w:p w14:paraId="0E8EF466" w14:textId="77777777" w:rsidR="00BB4B39" w:rsidRDefault="00BB4B39" w:rsidP="00B0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altName w:val="Cambri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8646" w14:textId="1EF7B703" w:rsidR="00B06D6A" w:rsidRDefault="00B06D6A" w:rsidP="00B06D6A">
    <w:pPr>
      <w:spacing w:after="4"/>
      <w:ind w:left="10" w:hanging="10"/>
    </w:pPr>
    <w:r>
      <w:rPr>
        <w:rFonts w:ascii="Arial" w:eastAsia="Arial" w:hAnsi="Arial" w:cs="Arial"/>
        <w:sz w:val="14"/>
      </w:rPr>
      <w:t xml:space="preserve">Pinellas HMIS Privacy Notice </w:t>
    </w:r>
  </w:p>
  <w:p w14:paraId="2132E40B" w14:textId="6E626F19" w:rsidR="00B06D6A" w:rsidRDefault="00B06D6A" w:rsidP="00B06D6A">
    <w:pPr>
      <w:spacing w:after="4"/>
      <w:ind w:left="10" w:hanging="10"/>
    </w:pPr>
    <w:r>
      <w:rPr>
        <w:rFonts w:ascii="Arial" w:eastAsia="Arial" w:hAnsi="Arial" w:cs="Arial"/>
        <w:sz w:val="14"/>
      </w:rPr>
      <w:t xml:space="preserve">Pinellas HMIS Updated </w:t>
    </w:r>
    <w:r w:rsidR="00A839F2">
      <w:rPr>
        <w:rFonts w:ascii="Arial" w:eastAsia="Arial" w:hAnsi="Arial" w:cs="Arial"/>
        <w:sz w:val="14"/>
      </w:rPr>
      <w:t>03/24/2020 AS/ DMS</w:t>
    </w:r>
  </w:p>
  <w:p w14:paraId="20140086" w14:textId="77777777" w:rsidR="00B06D6A" w:rsidRDefault="00B06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F5E16" w14:textId="77777777" w:rsidR="00BB4B39" w:rsidRDefault="00BB4B39" w:rsidP="00B06D6A">
      <w:pPr>
        <w:spacing w:after="0" w:line="240" w:lineRule="auto"/>
      </w:pPr>
      <w:r>
        <w:separator/>
      </w:r>
    </w:p>
  </w:footnote>
  <w:footnote w:type="continuationSeparator" w:id="0">
    <w:p w14:paraId="73BFAA17" w14:textId="77777777" w:rsidR="00BB4B39" w:rsidRDefault="00BB4B39" w:rsidP="00B06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2B"/>
    <w:rsid w:val="00017B5E"/>
    <w:rsid w:val="00041D5B"/>
    <w:rsid w:val="000D5C2D"/>
    <w:rsid w:val="00163710"/>
    <w:rsid w:val="00167862"/>
    <w:rsid w:val="001D56D5"/>
    <w:rsid w:val="00336556"/>
    <w:rsid w:val="003A557F"/>
    <w:rsid w:val="003B2D88"/>
    <w:rsid w:val="0045063D"/>
    <w:rsid w:val="0047467D"/>
    <w:rsid w:val="005139D5"/>
    <w:rsid w:val="005A202F"/>
    <w:rsid w:val="005C22EF"/>
    <w:rsid w:val="00657EF9"/>
    <w:rsid w:val="006768BD"/>
    <w:rsid w:val="00691368"/>
    <w:rsid w:val="006D160E"/>
    <w:rsid w:val="00716709"/>
    <w:rsid w:val="00860A44"/>
    <w:rsid w:val="008C647C"/>
    <w:rsid w:val="0091763E"/>
    <w:rsid w:val="00950849"/>
    <w:rsid w:val="009E4522"/>
    <w:rsid w:val="00A0743D"/>
    <w:rsid w:val="00A839F2"/>
    <w:rsid w:val="00B06D6A"/>
    <w:rsid w:val="00B140C6"/>
    <w:rsid w:val="00B32A2B"/>
    <w:rsid w:val="00BB4B39"/>
    <w:rsid w:val="00C244CE"/>
    <w:rsid w:val="00D40380"/>
    <w:rsid w:val="00DC0A2D"/>
    <w:rsid w:val="00DE2EDD"/>
    <w:rsid w:val="00E51C89"/>
    <w:rsid w:val="00FB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3431C"/>
  <w15:docId w15:val="{C0FE3AFB-9031-446A-B285-4C083486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D6A"/>
    <w:rPr>
      <w:rFonts w:ascii="Calibri" w:eastAsia="Calibri" w:hAnsi="Calibri" w:cs="Calibri"/>
      <w:color w:val="000000"/>
    </w:rPr>
  </w:style>
  <w:style w:type="paragraph" w:styleId="Footer">
    <w:name w:val="footer"/>
    <w:basedOn w:val="Normal"/>
    <w:link w:val="FooterChar"/>
    <w:uiPriority w:val="99"/>
    <w:unhideWhenUsed/>
    <w:rsid w:val="00B0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D6A"/>
    <w:rPr>
      <w:rFonts w:ascii="Calibri" w:eastAsia="Calibri" w:hAnsi="Calibri" w:cs="Calibri"/>
      <w:color w:val="000000"/>
    </w:rPr>
  </w:style>
  <w:style w:type="paragraph" w:customStyle="1" w:styleId="Default">
    <w:name w:val="Default"/>
    <w:rsid w:val="006768BD"/>
    <w:pPr>
      <w:autoSpaceDE w:val="0"/>
      <w:autoSpaceDN w:val="0"/>
      <w:adjustRightInd w:val="0"/>
      <w:spacing w:after="0" w:line="240" w:lineRule="auto"/>
    </w:pPr>
    <w:rPr>
      <w:rFonts w:ascii="Perpetua" w:hAnsi="Perpetua" w:cs="Perpet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109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E2B53B2FE964CA345F3564ECC0316" ma:contentTypeVersion="11" ma:contentTypeDescription="Create a new document." ma:contentTypeScope="" ma:versionID="009baa3a5beeec240f2dd70f1c22184e">
  <xsd:schema xmlns:xsd="http://www.w3.org/2001/XMLSchema" xmlns:xs="http://www.w3.org/2001/XMLSchema" xmlns:p="http://schemas.microsoft.com/office/2006/metadata/properties" xmlns:ns2="0b166cde-ea4f-42bd-9b5f-b4f98d4ed02e" xmlns:ns3="7997d98d-0607-4798-ba5a-21afa8a029ed" targetNamespace="http://schemas.microsoft.com/office/2006/metadata/properties" ma:root="true" ma:fieldsID="f9d86362bd0bdafea868b64935068f5b" ns2:_="" ns3:_="">
    <xsd:import namespace="0b166cde-ea4f-42bd-9b5f-b4f98d4ed02e"/>
    <xsd:import namespace="7997d98d-0607-4798-ba5a-21afa8a029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66cde-ea4f-42bd-9b5f-b4f98d4ed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7d98d-0607-4798-ba5a-21afa8a029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AECCF-207C-4634-AAA4-B08EBE300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66cde-ea4f-42bd-9b5f-b4f98d4ed02e"/>
    <ds:schemaRef ds:uri="7997d98d-0607-4798-ba5a-21afa8a02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B82FC-0958-4FDA-8F1A-16C0C3521FD8}">
  <ds:schemaRefs>
    <ds:schemaRef ds:uri="http://schemas.microsoft.com/sharepoint/v3/contenttype/forms"/>
  </ds:schemaRefs>
</ds:datastoreItem>
</file>

<file path=customXml/itemProps3.xml><?xml version="1.0" encoding="utf-8"?>
<ds:datastoreItem xmlns:ds="http://schemas.openxmlformats.org/officeDocument/2006/customXml" ds:itemID="{293CC027-06B6-4BDA-B8AB-495EB90F41F3}">
  <ds:schemaRefs>
    <ds:schemaRef ds:uri="http://purl.org/dc/elements/1.1/"/>
    <ds:schemaRef ds:uri="http://schemas.openxmlformats.org/package/2006/metadata/core-properties"/>
    <ds:schemaRef ds:uri="http://www.w3.org/XML/1998/namespace"/>
    <ds:schemaRef ds:uri="0b166cde-ea4f-42bd-9b5f-b4f98d4ed02e"/>
    <ds:schemaRef ds:uri="http://purl.org/dc/terms/"/>
    <ds:schemaRef ds:uri="http://schemas.microsoft.com/office/2006/documentManagement/types"/>
    <ds:schemaRef ds:uri="http://purl.org/dc/dcmitype/"/>
    <ds:schemaRef ds:uri="http://schemas.microsoft.com/office/infopath/2007/PartnerControls"/>
    <ds:schemaRef ds:uri="7997d98d-0607-4798-ba5a-21afa8a029e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Copeland</dc:creator>
  <cp:keywords/>
  <cp:lastModifiedBy>Denis Sousa</cp:lastModifiedBy>
  <cp:revision>2</cp:revision>
  <dcterms:created xsi:type="dcterms:W3CDTF">2020-03-26T12:36:00Z</dcterms:created>
  <dcterms:modified xsi:type="dcterms:W3CDTF">2020-03-26T12:36:00Z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0x010100A82E2B53B2FE964CA345F3564ECC0316</vt:lpwstr>
  </property>
</Properties>
</file>